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F93" w:rsidRPr="00721F93" w:rsidRDefault="00721F93" w:rsidP="00721F93">
      <w:pPr>
        <w:pStyle w:val="Heading1"/>
        <w:bidi/>
        <w:rPr>
          <w:rFonts w:cs="B Nazanin"/>
        </w:rPr>
      </w:pPr>
      <w:r w:rsidRPr="00721F93">
        <w:rPr>
          <w:rFonts w:cs="B Nazanin"/>
          <w:rtl/>
        </w:rPr>
        <w:t>مدل کانو؛ ابزاری برای ش</w:t>
      </w:r>
      <w:bookmarkStart w:id="0" w:name="_GoBack"/>
      <w:bookmarkEnd w:id="0"/>
      <w:r w:rsidRPr="00721F93">
        <w:rPr>
          <w:rFonts w:cs="B Nazanin"/>
          <w:rtl/>
        </w:rPr>
        <w:t>ناسایی صحیح نیازهای مشتریان</w:t>
      </w:r>
    </w:p>
    <w:p w:rsidR="00721F93" w:rsidRPr="00721F93" w:rsidRDefault="00721F93" w:rsidP="00721F93">
      <w:pPr>
        <w:numPr>
          <w:ilvl w:val="0"/>
          <w:numId w:val="1"/>
        </w:numPr>
        <w:bidi/>
        <w:spacing w:before="100" w:beforeAutospacing="1" w:after="100" w:afterAutospacing="1" w:line="240" w:lineRule="auto"/>
        <w:rPr>
          <w:rFonts w:cs="B Nazanin"/>
        </w:rPr>
      </w:pPr>
      <w:hyperlink r:id="rId5" w:history="1">
        <w:r w:rsidRPr="00721F93">
          <w:rPr>
            <w:rStyle w:val="Hyperlink"/>
            <w:rFonts w:cs="B Nazanin"/>
            <w:rtl/>
          </w:rPr>
          <w:t>صفحه اصلی</w:t>
        </w:r>
      </w:hyperlink>
      <w:r w:rsidRPr="00721F93">
        <w:rPr>
          <w:rFonts w:cs="B Nazanin"/>
        </w:rPr>
        <w:t>|</w:t>
      </w:r>
    </w:p>
    <w:p w:rsidR="00721F93" w:rsidRPr="00721F93" w:rsidRDefault="00721F93" w:rsidP="00721F93">
      <w:pPr>
        <w:numPr>
          <w:ilvl w:val="0"/>
          <w:numId w:val="1"/>
        </w:numPr>
        <w:bidi/>
        <w:spacing w:before="100" w:beforeAutospacing="1" w:after="100" w:afterAutospacing="1" w:line="240" w:lineRule="auto"/>
        <w:rPr>
          <w:rFonts w:cs="B Nazanin"/>
        </w:rPr>
      </w:pPr>
      <w:hyperlink r:id="rId6" w:history="1">
        <w:r w:rsidRPr="00721F93">
          <w:rPr>
            <w:rStyle w:val="Hyperlink"/>
            <w:rFonts w:cs="B Nazanin"/>
            <w:rtl/>
          </w:rPr>
          <w:t>اخبار و مقالات</w:t>
        </w:r>
      </w:hyperlink>
      <w:r w:rsidRPr="00721F93">
        <w:rPr>
          <w:rFonts w:cs="B Nazanin"/>
        </w:rPr>
        <w:t>|</w:t>
      </w:r>
    </w:p>
    <w:p w:rsidR="00721F93" w:rsidRPr="00721F93" w:rsidRDefault="00721F93" w:rsidP="00721F93">
      <w:pPr>
        <w:numPr>
          <w:ilvl w:val="0"/>
          <w:numId w:val="1"/>
        </w:numPr>
        <w:bidi/>
        <w:spacing w:before="100" w:beforeAutospacing="1" w:after="100" w:afterAutospacing="1" w:line="240" w:lineRule="auto"/>
        <w:rPr>
          <w:rFonts w:cs="B Nazanin"/>
        </w:rPr>
      </w:pPr>
      <w:hyperlink r:id="rId7" w:history="1">
        <w:r w:rsidRPr="00721F93">
          <w:rPr>
            <w:rStyle w:val="Hyperlink"/>
            <w:rFonts w:cs="B Nazanin"/>
            <w:rtl/>
          </w:rPr>
          <w:t>پیشنهاد هفته</w:t>
        </w:r>
      </w:hyperlink>
      <w:r w:rsidRPr="00721F93">
        <w:rPr>
          <w:rFonts w:cs="B Nazanin"/>
        </w:rPr>
        <w:t>|</w:t>
      </w:r>
    </w:p>
    <w:p w:rsidR="00721F93" w:rsidRPr="00721F93" w:rsidRDefault="00721F93" w:rsidP="00721F93">
      <w:pPr>
        <w:numPr>
          <w:ilvl w:val="0"/>
          <w:numId w:val="1"/>
        </w:numPr>
        <w:bidi/>
        <w:spacing w:before="100" w:beforeAutospacing="1" w:after="100" w:afterAutospacing="1" w:line="240" w:lineRule="auto"/>
        <w:rPr>
          <w:rFonts w:cs="B Nazanin"/>
        </w:rPr>
      </w:pPr>
      <w:r w:rsidRPr="00721F93">
        <w:rPr>
          <w:rFonts w:cs="B Nazanin"/>
          <w:rtl/>
        </w:rPr>
        <w:t>مدل کانو؛ ابزاری برای شناسایی صحیح نیازهای مشتریان</w:t>
      </w:r>
    </w:p>
    <w:p w:rsidR="00721F93" w:rsidRPr="00721F93" w:rsidRDefault="00721F93" w:rsidP="00721F93">
      <w:pPr>
        <w:bidi/>
        <w:spacing w:after="0"/>
        <w:rPr>
          <w:rFonts w:cs="B Nazanin"/>
        </w:rPr>
      </w:pPr>
      <w:r w:rsidRPr="00721F93">
        <w:rPr>
          <w:rStyle w:val="label"/>
          <w:rFonts w:cs="B Nazanin"/>
          <w:rtl/>
        </w:rPr>
        <w:t>توسط</w:t>
      </w:r>
      <w:r w:rsidRPr="00721F93">
        <w:rPr>
          <w:rStyle w:val="vcard"/>
          <w:rFonts w:cs="B Nazanin"/>
          <w:rtl/>
        </w:rPr>
        <w:t xml:space="preserve"> </w:t>
      </w:r>
      <w:hyperlink r:id="rId8" w:history="1">
        <w:r w:rsidRPr="00721F93">
          <w:rPr>
            <w:rStyle w:val="Hyperlink"/>
            <w:rFonts w:cs="B Nazanin"/>
            <w:rtl/>
          </w:rPr>
          <w:t>مهرداد ابراهیمی</w:t>
        </w:r>
      </w:hyperlink>
      <w:r w:rsidRPr="00721F93">
        <w:rPr>
          <w:rStyle w:val="vcard"/>
          <w:rFonts w:cs="B Nazanin"/>
        </w:rPr>
        <w:t xml:space="preserve"> </w:t>
      </w:r>
      <w:r w:rsidRPr="00721F93">
        <w:rPr>
          <w:rStyle w:val="label"/>
          <w:rFonts w:cs="B Nazanin"/>
          <w:rtl/>
        </w:rPr>
        <w:t>در</w:t>
      </w:r>
      <w:r w:rsidRPr="00721F93">
        <w:rPr>
          <w:rStyle w:val="date"/>
          <w:rFonts w:cs="B Nazanin"/>
          <w:rtl/>
        </w:rPr>
        <w:t xml:space="preserve"> </w:t>
      </w:r>
      <w:r w:rsidRPr="00721F93">
        <w:rPr>
          <w:rStyle w:val="date"/>
          <w:rFonts w:cs="B Nazanin"/>
          <w:rtl/>
          <w:lang w:bidi="fa-IR"/>
        </w:rPr>
        <w:t>۵</w:t>
      </w:r>
      <w:r w:rsidRPr="00721F93">
        <w:rPr>
          <w:rStyle w:val="date"/>
          <w:rFonts w:cs="B Nazanin"/>
        </w:rPr>
        <w:t xml:space="preserve"> </w:t>
      </w:r>
      <w:r w:rsidRPr="00721F93">
        <w:rPr>
          <w:rStyle w:val="date"/>
          <w:rFonts w:cs="B Nazanin"/>
          <w:rtl/>
        </w:rPr>
        <w:t xml:space="preserve">خرداد, </w:t>
      </w:r>
      <w:r w:rsidRPr="00721F93">
        <w:rPr>
          <w:rStyle w:val="date"/>
          <w:rFonts w:cs="B Nazanin"/>
          <w:rtl/>
          <w:lang w:bidi="fa-IR"/>
        </w:rPr>
        <w:t>۱۳۹۸</w:t>
      </w:r>
      <w:r w:rsidRPr="00721F93">
        <w:rPr>
          <w:rStyle w:val="date"/>
          <w:rFonts w:cs="B Nazanin"/>
          <w:rtl/>
        </w:rPr>
        <w:t xml:space="preserve"> </w:t>
      </w:r>
    </w:p>
    <w:p w:rsidR="00721F93" w:rsidRPr="00721F93" w:rsidRDefault="00721F93" w:rsidP="00721F93">
      <w:pPr>
        <w:bidi/>
        <w:rPr>
          <w:rFonts w:cs="B Nazanin"/>
        </w:rPr>
      </w:pPr>
      <w:r w:rsidRPr="00721F93">
        <w:rPr>
          <w:rStyle w:val="cat-btn"/>
          <w:rFonts w:cs="B Nazanin"/>
          <w:rtl/>
        </w:rPr>
        <w:t xml:space="preserve">موضوعات </w:t>
      </w:r>
    </w:p>
    <w:p w:rsidR="00721F93" w:rsidRPr="00721F93" w:rsidRDefault="00721F93" w:rsidP="00721F93">
      <w:pPr>
        <w:bidi/>
        <w:rPr>
          <w:rFonts w:cs="B Nazanin"/>
        </w:rPr>
      </w:pPr>
      <w:r w:rsidRPr="00721F93">
        <w:rPr>
          <w:rStyle w:val="cat-btn"/>
          <w:rFonts w:cs="B Nazanin"/>
          <w:rtl/>
        </w:rPr>
        <w:t xml:space="preserve">برچسب‌ها </w:t>
      </w:r>
    </w:p>
    <w:p w:rsidR="00721F93" w:rsidRPr="00721F93" w:rsidRDefault="00721F93" w:rsidP="00721F93">
      <w:pPr>
        <w:bidi/>
        <w:rPr>
          <w:rStyle w:val="Hyperlink"/>
          <w:rFonts w:cs="B Nazanin"/>
        </w:rPr>
      </w:pPr>
      <w:r w:rsidRPr="00721F93">
        <w:rPr>
          <w:rFonts w:cs="B Nazanin"/>
        </w:rPr>
        <w:fldChar w:fldCharType="begin"/>
      </w:r>
      <w:r w:rsidRPr="00721F93">
        <w:rPr>
          <w:rFonts w:cs="B Nazanin"/>
        </w:rPr>
        <w:instrText xml:space="preserve"> HYPERLINK "http://bornayesh.com/wp-content/uploads/2019/05/kano1-1024x683.jpg" </w:instrText>
      </w:r>
      <w:r w:rsidRPr="00721F93">
        <w:rPr>
          <w:rFonts w:cs="B Nazanin"/>
        </w:rPr>
        <w:fldChar w:fldCharType="separate"/>
      </w:r>
    </w:p>
    <w:p w:rsidR="00721F93" w:rsidRPr="00721F93" w:rsidRDefault="00721F93" w:rsidP="00721F93">
      <w:pPr>
        <w:bidi/>
        <w:rPr>
          <w:rFonts w:cs="B Nazanin"/>
        </w:rPr>
      </w:pPr>
      <w:r w:rsidRPr="00721F93">
        <w:rPr>
          <w:rFonts w:cs="B Nazanin"/>
          <w:noProof/>
          <w:color w:val="0000FF"/>
        </w:rPr>
        <w:drawing>
          <wp:inline distT="0" distB="0" distL="0" distR="0">
            <wp:extent cx="6086475" cy="3423642"/>
            <wp:effectExtent l="0" t="0" r="0" b="5715"/>
            <wp:docPr id="2" name="Picture 2" descr="http://bornayesh.com/wp-content/uploads/2019/05/kano1-1200x675.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ornayesh.com/wp-content/uploads/2019/05/kano1-1200x675.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89834" cy="3425531"/>
                    </a:xfrm>
                    <a:prstGeom prst="rect">
                      <a:avLst/>
                    </a:prstGeom>
                    <a:noFill/>
                    <a:ln>
                      <a:noFill/>
                    </a:ln>
                  </pic:spPr>
                </pic:pic>
              </a:graphicData>
            </a:graphic>
          </wp:inline>
        </w:drawing>
      </w:r>
    </w:p>
    <w:p w:rsidR="00721F93" w:rsidRPr="00721F93" w:rsidRDefault="00721F93" w:rsidP="00721F93">
      <w:pPr>
        <w:bidi/>
        <w:rPr>
          <w:rFonts w:cs="B Nazanin"/>
        </w:rPr>
      </w:pPr>
      <w:r w:rsidRPr="00721F93">
        <w:rPr>
          <w:rFonts w:cs="B Nazanin"/>
        </w:rPr>
        <w:fldChar w:fldCharType="end"/>
      </w:r>
    </w:p>
    <w:p w:rsidR="00721F93" w:rsidRPr="00721F93" w:rsidRDefault="00721F93" w:rsidP="00721F93">
      <w:pPr>
        <w:pStyle w:val="NormalWeb"/>
        <w:bidi/>
        <w:rPr>
          <w:rFonts w:cs="B Nazanin"/>
        </w:rPr>
      </w:pPr>
      <w:r w:rsidRPr="00721F93">
        <w:rPr>
          <w:rFonts w:cs="B Nazanin"/>
          <w:rtl/>
        </w:rPr>
        <w:t>در بازار رقابتی امروز، کسب رضایت و وفاداری مشتریان تضمین‌کننده دست‌یابی به هدف اصلی تجارت یعنی سودآوری و بقای سازمان می‌باشد. اما دست‌یابی به این رضایت در گرو شناسایی صحیح نیازهای مشتریان و ارائه محصول / خدمت در راستای مرتفع نمودن این نیازها می‌باشد</w:t>
      </w:r>
      <w:r w:rsidRPr="00721F93">
        <w:rPr>
          <w:rFonts w:cs="B Nazanin"/>
        </w:rPr>
        <w:t>.</w:t>
      </w:r>
    </w:p>
    <w:p w:rsidR="00721F93" w:rsidRPr="00721F93" w:rsidRDefault="00721F93" w:rsidP="00721F93">
      <w:pPr>
        <w:pStyle w:val="NormalWeb"/>
        <w:bidi/>
        <w:rPr>
          <w:rFonts w:cs="B Nazanin"/>
        </w:rPr>
      </w:pPr>
      <w:hyperlink r:id="rId11" w:history="1">
        <w:r w:rsidRPr="00721F93">
          <w:rPr>
            <w:rStyle w:val="Hyperlink"/>
            <w:rFonts w:cs="B Nazanin"/>
            <w:rtl/>
          </w:rPr>
          <w:t>مدل کانو</w:t>
        </w:r>
      </w:hyperlink>
      <w:r w:rsidRPr="00721F93">
        <w:rPr>
          <w:rFonts w:cs="B Nazanin"/>
        </w:rPr>
        <w:t xml:space="preserve"> </w:t>
      </w:r>
      <w:r w:rsidRPr="00721F93">
        <w:rPr>
          <w:rFonts w:cs="B Nazanin"/>
          <w:rtl/>
        </w:rPr>
        <w:t xml:space="preserve">روش هوشمندانه‌ای برای درک، طبقه‌بندی و اولویت‌بندی </w:t>
      </w:r>
      <w:r w:rsidRPr="00721F93">
        <w:rPr>
          <w:rFonts w:cs="B Nazanin"/>
          <w:rtl/>
          <w:lang w:bidi="fa-IR"/>
        </w:rPr>
        <w:t>۴</w:t>
      </w:r>
      <w:r w:rsidRPr="00721F93">
        <w:rPr>
          <w:rFonts w:cs="B Nazanin"/>
          <w:rtl/>
        </w:rPr>
        <w:t xml:space="preserve"> نوع الزامات مشتری (یا ویژگی‌های بالقوه) برای محصولات و خدمات جدید است</w:t>
      </w:r>
      <w:r w:rsidRPr="00721F93">
        <w:rPr>
          <w:rFonts w:cs="B Nazanin"/>
        </w:rPr>
        <w:t>.</w:t>
      </w:r>
      <w:r w:rsidRPr="00721F93">
        <w:rPr>
          <w:rFonts w:cs="B Nazanin"/>
        </w:rPr>
        <w:br/>
      </w:r>
      <w:r w:rsidRPr="00721F93">
        <w:rPr>
          <w:rFonts w:cs="B Nazanin"/>
          <w:rtl/>
        </w:rPr>
        <w:t xml:space="preserve">این مدل در اوایل دهه </w:t>
      </w:r>
      <w:r w:rsidRPr="00721F93">
        <w:rPr>
          <w:rFonts w:cs="B Nazanin"/>
          <w:rtl/>
          <w:lang w:bidi="fa-IR"/>
        </w:rPr>
        <w:t>۸۰</w:t>
      </w:r>
      <w:r w:rsidRPr="00721F93">
        <w:rPr>
          <w:rFonts w:cs="B Nazanin"/>
          <w:rtl/>
        </w:rPr>
        <w:t xml:space="preserve"> توسط نوریاکی کانو</w:t>
      </w:r>
      <w:r w:rsidRPr="00721F93">
        <w:rPr>
          <w:rFonts w:cs="B Nazanin"/>
        </w:rPr>
        <w:t xml:space="preserve"> (</w:t>
      </w:r>
      <w:proofErr w:type="spellStart"/>
      <w:r w:rsidRPr="00721F93">
        <w:rPr>
          <w:rFonts w:cs="B Nazanin"/>
        </w:rPr>
        <w:t>Noriaki</w:t>
      </w:r>
      <w:proofErr w:type="spellEnd"/>
      <w:r w:rsidRPr="00721F93">
        <w:rPr>
          <w:rFonts w:cs="B Nazanin"/>
        </w:rPr>
        <w:t xml:space="preserve"> Kano) </w:t>
      </w:r>
      <w:r w:rsidRPr="00721F93">
        <w:rPr>
          <w:rFonts w:cs="B Nazanin"/>
          <w:rtl/>
        </w:rPr>
        <w:t>استاد دانشگاه ریکا در توکیو ترسیم شد، و امروزه همچنان به‌عنوان یک ابزار ضروری برای همه سازمان‌ها، فارغ از صنعت یا اندازه آن‌ها شناخته می‌شود</w:t>
      </w:r>
      <w:r w:rsidRPr="00721F93">
        <w:rPr>
          <w:rFonts w:cs="B Nazanin"/>
        </w:rPr>
        <w:t>.</w:t>
      </w:r>
    </w:p>
    <w:p w:rsidR="00721F93" w:rsidRPr="00721F93" w:rsidRDefault="00721F93" w:rsidP="00721F93">
      <w:pPr>
        <w:pStyle w:val="NormalWeb"/>
        <w:bidi/>
        <w:rPr>
          <w:rFonts w:cs="B Nazanin"/>
        </w:rPr>
      </w:pPr>
      <w:r w:rsidRPr="00721F93">
        <w:rPr>
          <w:rFonts w:cs="B Nazanin"/>
          <w:rtl/>
        </w:rPr>
        <w:t>در مدل کانو، ارتباط بین سطح ویژگی کیفی و میزان رضایت در یک نمودار دوبعدی نمایش داده شده است. مطابق با این نمودار، میزان ارائه هریک از ویژگی‌های کیفی محصول در محور افقی نمایش داده شده و محور عمودی نیز نشان‌دهنده میزان رضایت مشتری از ویژگی‌های کیفی محصول می‌باشد</w:t>
      </w:r>
      <w:r w:rsidRPr="00721F93">
        <w:rPr>
          <w:rFonts w:cs="B Nazanin"/>
        </w:rPr>
        <w:t>.</w:t>
      </w:r>
    </w:p>
    <w:p w:rsidR="00721F93" w:rsidRPr="00721F93" w:rsidRDefault="00721F93" w:rsidP="00721F93">
      <w:pPr>
        <w:pStyle w:val="NormalWeb"/>
        <w:bidi/>
        <w:rPr>
          <w:rFonts w:cs="B Nazanin"/>
        </w:rPr>
      </w:pPr>
      <w:r w:rsidRPr="00721F93">
        <w:rPr>
          <w:rFonts w:cs="B Nazanin"/>
          <w:noProof/>
        </w:rPr>
        <w:drawing>
          <wp:inline distT="0" distB="0" distL="0" distR="0">
            <wp:extent cx="6067425" cy="3403232"/>
            <wp:effectExtent l="0" t="0" r="0" b="6985"/>
            <wp:docPr id="1" name="Picture 1" descr="http://bornayesh.com/wp-content/uploads/2019/05/K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ornayesh.com/wp-content/uploads/2019/05/Kan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0707" cy="3405073"/>
                    </a:xfrm>
                    <a:prstGeom prst="rect">
                      <a:avLst/>
                    </a:prstGeom>
                    <a:noFill/>
                    <a:ln>
                      <a:noFill/>
                    </a:ln>
                  </pic:spPr>
                </pic:pic>
              </a:graphicData>
            </a:graphic>
          </wp:inline>
        </w:drawing>
      </w:r>
    </w:p>
    <w:p w:rsidR="00721F93" w:rsidRPr="00721F93" w:rsidRDefault="00721F93" w:rsidP="00721F93">
      <w:pPr>
        <w:pStyle w:val="NormalWeb"/>
        <w:bidi/>
        <w:rPr>
          <w:rFonts w:cs="B Nazanin"/>
        </w:rPr>
      </w:pPr>
      <w:r w:rsidRPr="00721F93">
        <w:rPr>
          <w:rFonts w:cs="B Nazanin"/>
        </w:rPr>
        <w:t> </w:t>
      </w:r>
    </w:p>
    <w:p w:rsidR="00721F93" w:rsidRPr="00721F93" w:rsidRDefault="00721F93" w:rsidP="00721F93">
      <w:pPr>
        <w:pStyle w:val="NormalWeb"/>
        <w:bidi/>
        <w:rPr>
          <w:rFonts w:cs="B Nazanin"/>
        </w:rPr>
      </w:pPr>
      <w:r w:rsidRPr="00721F93">
        <w:rPr>
          <w:rFonts w:cs="B Nazanin"/>
          <w:rtl/>
        </w:rPr>
        <w:t>به این ترتیب سطوح کیفیت محصولات / خدمات سازمان، به چهار دسته اصلی زیر تقسیم می‌گردند</w:t>
      </w:r>
      <w:r w:rsidRPr="00721F93">
        <w:rPr>
          <w:rFonts w:cs="B Nazanin"/>
        </w:rPr>
        <w:t>:</w:t>
      </w:r>
    </w:p>
    <w:p w:rsidR="00721F93" w:rsidRPr="00721F93" w:rsidRDefault="00721F93" w:rsidP="00721F93">
      <w:pPr>
        <w:pStyle w:val="NormalWeb"/>
        <w:bidi/>
        <w:rPr>
          <w:rFonts w:cs="B Nazanin"/>
        </w:rPr>
      </w:pPr>
      <w:r w:rsidRPr="00721F93">
        <w:rPr>
          <w:rStyle w:val="Strong"/>
          <w:rFonts w:cs="B Nazanin"/>
          <w:rtl/>
          <w:lang w:bidi="fa-IR"/>
        </w:rPr>
        <w:t>۱</w:t>
      </w:r>
      <w:r w:rsidRPr="00721F93">
        <w:rPr>
          <w:rStyle w:val="Strong"/>
          <w:rFonts w:cs="B Nazanin"/>
        </w:rPr>
        <w:t xml:space="preserve">) </w:t>
      </w:r>
      <w:r w:rsidRPr="00721F93">
        <w:rPr>
          <w:rStyle w:val="Strong"/>
          <w:rFonts w:cs="B Nazanin"/>
          <w:rtl/>
        </w:rPr>
        <w:t>سطح کیفیت الزامی</w:t>
      </w:r>
      <w:r w:rsidRPr="00721F93">
        <w:rPr>
          <w:rStyle w:val="Strong"/>
          <w:rFonts w:cs="B Nazanin"/>
        </w:rPr>
        <w:t xml:space="preserve"> (Must-Be Quality)</w:t>
      </w:r>
      <w:r w:rsidRPr="00721F93">
        <w:rPr>
          <w:rFonts w:cs="B Nazanin"/>
        </w:rPr>
        <w:br/>
      </w:r>
      <w:r w:rsidRPr="00721F93">
        <w:rPr>
          <w:rFonts w:cs="B Nazanin"/>
          <w:rtl/>
        </w:rPr>
        <w:t>این سطح از کیفیت، مربوط به نیازهایی می‌شود که وجود آن‌ها در محصول بدیهی بوده، و مشتری آن‌ها را بیان نمی‌کند. لذا برآورده نشدن این دسته از نیازها، منجر به نارضایتی مشتریان خواهد شد، درصورتی‌که برآورده شدن آن‌ها هیچ تأثیری بر رضایت‌مندی مشتریان نخواهد داشت (یا تأثیر بسیار اندکی در رضایت‌مندی مشتریان می‌گذارد). موارد مرتبط با ایمنی و دوام محصولات</w:t>
      </w:r>
      <w:r w:rsidRPr="00721F93">
        <w:rPr>
          <w:rFonts w:cs="B Nazanin"/>
        </w:rPr>
        <w:t xml:space="preserve"> / </w:t>
      </w:r>
      <w:r w:rsidRPr="00721F93">
        <w:rPr>
          <w:rFonts w:cs="B Nazanin"/>
          <w:rtl/>
        </w:rPr>
        <w:t>خدمات را می‌توان در این دسته لحاظ نمود</w:t>
      </w:r>
      <w:r w:rsidRPr="00721F93">
        <w:rPr>
          <w:rFonts w:cs="B Nazanin"/>
        </w:rPr>
        <w:t>.</w:t>
      </w:r>
    </w:p>
    <w:p w:rsidR="00721F93" w:rsidRPr="00721F93" w:rsidRDefault="00721F93" w:rsidP="00721F93">
      <w:pPr>
        <w:pStyle w:val="NormalWeb"/>
        <w:bidi/>
        <w:rPr>
          <w:rFonts w:cs="B Nazanin"/>
        </w:rPr>
      </w:pPr>
      <w:r w:rsidRPr="00721F93">
        <w:rPr>
          <w:rStyle w:val="Strong"/>
          <w:rFonts w:cs="B Nazanin"/>
          <w:rtl/>
          <w:lang w:bidi="fa-IR"/>
        </w:rPr>
        <w:t>۲</w:t>
      </w:r>
      <w:r w:rsidRPr="00721F93">
        <w:rPr>
          <w:rStyle w:val="Strong"/>
          <w:rFonts w:cs="B Nazanin"/>
        </w:rPr>
        <w:t xml:space="preserve">) </w:t>
      </w:r>
      <w:r w:rsidRPr="00721F93">
        <w:rPr>
          <w:rStyle w:val="Strong"/>
          <w:rFonts w:cs="B Nazanin"/>
          <w:rtl/>
        </w:rPr>
        <w:t>سطح کیفیت عملکردی یا تک بعدی</w:t>
      </w:r>
      <w:r w:rsidRPr="00721F93">
        <w:rPr>
          <w:rStyle w:val="Strong"/>
          <w:rFonts w:cs="B Nazanin"/>
        </w:rPr>
        <w:t xml:space="preserve"> (One-dimensional / Performance Quality)</w:t>
      </w:r>
      <w:r w:rsidRPr="00721F93">
        <w:rPr>
          <w:rFonts w:cs="B Nazanin"/>
        </w:rPr>
        <w:br/>
      </w:r>
      <w:r w:rsidRPr="00721F93">
        <w:rPr>
          <w:rFonts w:cs="B Nazanin"/>
          <w:rtl/>
        </w:rPr>
        <w:t>این سطح از کیفیت، مرتبط با نیازهایی است که مشتریان به‌طور مشخص آن‌ها را بیان می‌نمایند. برآورده شدن این نیازها توسط محصول / خدمت، موجب رضایت‌مندی و عدم تحقق آن‌ها منجر به نارضایتی مشتری خواهد شد. به‌عنوان مثال، خدمات پس از فروش مناسب، جزو نیازمندی‌های این دسته می‌باشد</w:t>
      </w:r>
      <w:r w:rsidRPr="00721F93">
        <w:rPr>
          <w:rFonts w:cs="B Nazanin"/>
        </w:rPr>
        <w:t>.</w:t>
      </w:r>
    </w:p>
    <w:p w:rsidR="00721F93" w:rsidRPr="00721F93" w:rsidRDefault="00721F93" w:rsidP="00721F93">
      <w:pPr>
        <w:pStyle w:val="NormalWeb"/>
        <w:bidi/>
        <w:rPr>
          <w:rFonts w:cs="B Nazanin"/>
        </w:rPr>
      </w:pPr>
      <w:r w:rsidRPr="00721F93">
        <w:rPr>
          <w:rStyle w:val="Strong"/>
          <w:rFonts w:cs="B Nazanin"/>
          <w:rtl/>
          <w:lang w:bidi="fa-IR"/>
        </w:rPr>
        <w:t>۳</w:t>
      </w:r>
      <w:r w:rsidRPr="00721F93">
        <w:rPr>
          <w:rStyle w:val="Strong"/>
          <w:rFonts w:cs="B Nazanin"/>
        </w:rPr>
        <w:t xml:space="preserve">) </w:t>
      </w:r>
      <w:r w:rsidRPr="00721F93">
        <w:rPr>
          <w:rStyle w:val="Strong"/>
          <w:rFonts w:cs="B Nazanin"/>
          <w:rtl/>
        </w:rPr>
        <w:t>سطح کیفیت جذاب یا انگیزشی</w:t>
      </w:r>
      <w:r w:rsidRPr="00721F93">
        <w:rPr>
          <w:rStyle w:val="Strong"/>
          <w:rFonts w:cs="B Nazanin"/>
        </w:rPr>
        <w:t xml:space="preserve"> (Attractive Quality)</w:t>
      </w:r>
      <w:r w:rsidRPr="00721F93">
        <w:rPr>
          <w:rFonts w:cs="B Nazanin"/>
        </w:rPr>
        <w:br/>
      </w:r>
      <w:r w:rsidRPr="00721F93">
        <w:rPr>
          <w:rFonts w:cs="B Nazanin"/>
          <w:rtl/>
        </w:rPr>
        <w:t>مشتریان این دسته از نیازها را نیز بیان نمی‌نمایند. برآورده نشدن این نیازها توسط محصول / خدمت، منجر به نارضایتی مشتری نخواهد شد، ولی تحقق این نیاز مشتری، موجب رضایت‌مندی شدید مشتری و وفاداری وی به محصول / خدمت می‌گردد. مواردی مانند اهدای جوایز، یا تخفیف‌های قیمتی را می‌توان جزو این دسته از نیازمندی‌ها طبقه‌بندی نمود</w:t>
      </w:r>
      <w:r w:rsidRPr="00721F93">
        <w:rPr>
          <w:rFonts w:cs="B Nazanin"/>
        </w:rPr>
        <w:t>.</w:t>
      </w:r>
    </w:p>
    <w:p w:rsidR="00721F93" w:rsidRPr="00721F93" w:rsidRDefault="00721F93" w:rsidP="00721F93">
      <w:pPr>
        <w:pStyle w:val="NormalWeb"/>
        <w:bidi/>
        <w:rPr>
          <w:rFonts w:cs="B Nazanin"/>
        </w:rPr>
      </w:pPr>
      <w:r w:rsidRPr="00721F93">
        <w:rPr>
          <w:rStyle w:val="Strong"/>
          <w:rFonts w:cs="B Nazanin"/>
          <w:rtl/>
          <w:lang w:bidi="fa-IR"/>
        </w:rPr>
        <w:t>۴</w:t>
      </w:r>
      <w:r w:rsidRPr="00721F93">
        <w:rPr>
          <w:rStyle w:val="Strong"/>
          <w:rFonts w:cs="B Nazanin"/>
        </w:rPr>
        <w:t xml:space="preserve">) </w:t>
      </w:r>
      <w:r w:rsidRPr="00721F93">
        <w:rPr>
          <w:rStyle w:val="Strong"/>
          <w:rFonts w:cs="B Nazanin"/>
          <w:rtl/>
        </w:rPr>
        <w:t>سطح کیفیت بی‌تفاوت</w:t>
      </w:r>
      <w:r w:rsidRPr="00721F93">
        <w:rPr>
          <w:rStyle w:val="Strong"/>
          <w:rFonts w:cs="B Nazanin"/>
        </w:rPr>
        <w:t xml:space="preserve"> (Indifferent Quality)</w:t>
      </w:r>
      <w:r w:rsidRPr="00721F93">
        <w:rPr>
          <w:rFonts w:cs="B Nazanin"/>
        </w:rPr>
        <w:br/>
      </w:r>
      <w:r w:rsidRPr="00721F93">
        <w:rPr>
          <w:rFonts w:cs="B Nazanin"/>
          <w:rtl/>
        </w:rPr>
        <w:t>نیازهایی که برآورده شدن یا عدم تحقق آن‌ها هیچ‌گونه تأثیری بر سطح رضایت مشتری ندارد. این دسته از نیازمندی‌ها، ممکن است جزو الزامات طراحی محصولات باشند، ولی مشتری متوجه وجود یا عدم وجود آن‌ها نشده، و در نتیجه تمرکز بر این نیازها، عملا منجر به اتلاف هزینه‌های سازمانی و افزایش هزینه‌های تولید می‌گردد</w:t>
      </w:r>
      <w:r w:rsidRPr="00721F93">
        <w:rPr>
          <w:rFonts w:cs="B Nazanin"/>
        </w:rPr>
        <w:t>.</w:t>
      </w:r>
    </w:p>
    <w:p w:rsidR="00721F93" w:rsidRPr="00721F93" w:rsidRDefault="00721F93" w:rsidP="00721F93">
      <w:pPr>
        <w:pStyle w:val="NormalWeb"/>
        <w:bidi/>
        <w:rPr>
          <w:rFonts w:cs="B Nazanin"/>
        </w:rPr>
      </w:pPr>
      <w:r w:rsidRPr="00721F93">
        <w:rPr>
          <w:rFonts w:cs="B Nazanin"/>
        </w:rPr>
        <w:t> </w:t>
      </w:r>
    </w:p>
    <w:p w:rsidR="00721F93" w:rsidRPr="00721F93" w:rsidRDefault="00721F93" w:rsidP="00721F93">
      <w:pPr>
        <w:pStyle w:val="NormalWeb"/>
        <w:bidi/>
        <w:rPr>
          <w:rFonts w:cs="B Nazanin"/>
        </w:rPr>
      </w:pPr>
      <w:r w:rsidRPr="00721F93">
        <w:rPr>
          <w:rFonts w:cs="B Nazanin"/>
          <w:rtl/>
        </w:rPr>
        <w:t>نکته بسیار مهمی که مدل کانو به آن توجه می‌نماید، این موضوع است که نیازهای مشتریان، و در نتیجه سطوح کیفیت، در طول زمان و با پیشرفت تکنولوژی، افزایش رقابت بین سازمان‌ها، و ارائه سرویس‌های جدیدتر، تغییر پیدا می‌نمایند. این تغییر منجر به تبدیل شدن نیازهای جذاب به نیازهای عملکردی، و نیازهای عملکردی به نیازهای اساسی می‌گردد یا به‌عبارت دیگر نیازهای مشتریان پویا هستند و نه ایستا، که این موضوع در بحث بررسی چرخه حیات محصولات / خدمات می‌بایست مورد توجه قرار گیرد</w:t>
      </w:r>
      <w:r w:rsidRPr="00721F93">
        <w:rPr>
          <w:rFonts w:cs="B Nazanin"/>
        </w:rPr>
        <w:t>.</w:t>
      </w:r>
      <w:r w:rsidRPr="00721F93">
        <w:rPr>
          <w:rFonts w:cs="B Nazanin"/>
        </w:rPr>
        <w:br/>
      </w:r>
      <w:r w:rsidRPr="00721F93">
        <w:rPr>
          <w:rFonts w:cs="B Nazanin"/>
          <w:rtl/>
        </w:rPr>
        <w:t>به این ترتیب، مدل کانو سطوح کیفیت الزامی، عملکردی و انگیزشی مؤثر در رضایت مشتری را تعیین نموده و می‌تواند در ماتریس</w:t>
      </w:r>
      <w:r w:rsidRPr="00721F93">
        <w:rPr>
          <w:rFonts w:cs="B Nazanin"/>
        </w:rPr>
        <w:t xml:space="preserve"> QFD </w:t>
      </w:r>
      <w:r w:rsidRPr="00721F93">
        <w:rPr>
          <w:rFonts w:cs="B Nazanin"/>
          <w:rtl/>
        </w:rPr>
        <w:t>مورد استفاده قرار گیرد. از این طریق از توجه حداکثری به نیازها و خواسته‌های مهم و بحرانی مشتریان تا حدود زیادی اطمینان حاصل می‌شود</w:t>
      </w:r>
      <w:r w:rsidRPr="00721F93">
        <w:rPr>
          <w:rFonts w:cs="B Nazanin"/>
        </w:rPr>
        <w:t>.</w:t>
      </w:r>
    </w:p>
    <w:p w:rsidR="00721F93" w:rsidRPr="00721F93" w:rsidRDefault="00721F93" w:rsidP="00721F93">
      <w:pPr>
        <w:pStyle w:val="NormalWeb"/>
        <w:bidi/>
        <w:rPr>
          <w:rFonts w:cs="B Nazanin"/>
        </w:rPr>
      </w:pPr>
      <w:r w:rsidRPr="00721F93">
        <w:rPr>
          <w:rFonts w:cs="B Nazanin"/>
          <w:rtl/>
        </w:rPr>
        <w:t>در مقالات آتی، به مبحث</w:t>
      </w:r>
      <w:r w:rsidRPr="00721F93">
        <w:rPr>
          <w:rFonts w:cs="B Nazanin"/>
        </w:rPr>
        <w:t xml:space="preserve"> (Quality Function Deployment (QFD </w:t>
      </w:r>
      <w:r w:rsidRPr="00721F93">
        <w:rPr>
          <w:rFonts w:cs="B Nazanin"/>
          <w:rtl/>
        </w:rPr>
        <w:t>و نحوه ارتباط آن با مدل کانو خواهیم پرداخت</w:t>
      </w:r>
      <w:r w:rsidRPr="00721F93">
        <w:rPr>
          <w:rFonts w:cs="B Nazanin"/>
        </w:rPr>
        <w:t>.</w:t>
      </w:r>
    </w:p>
    <w:p w:rsidR="0044095D" w:rsidRPr="00721F93" w:rsidRDefault="0044095D" w:rsidP="00721F93">
      <w:pPr>
        <w:bidi/>
        <w:rPr>
          <w:rFonts w:cs="B Nazanin"/>
        </w:rPr>
      </w:pPr>
    </w:p>
    <w:sectPr w:rsidR="0044095D" w:rsidRPr="00721F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37504"/>
    <w:multiLevelType w:val="multilevel"/>
    <w:tmpl w:val="D6145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EC"/>
    <w:rsid w:val="000A3F7D"/>
    <w:rsid w:val="0044095D"/>
    <w:rsid w:val="004C6360"/>
    <w:rsid w:val="005B462C"/>
    <w:rsid w:val="00721F93"/>
    <w:rsid w:val="00C315EC"/>
    <w:rsid w:val="00C75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93500C-D227-4650-B184-3C3B821D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21F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5FC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75FCE"/>
    <w:rPr>
      <w:color w:val="0000FF"/>
      <w:u w:val="single"/>
    </w:rPr>
  </w:style>
  <w:style w:type="character" w:styleId="Strong">
    <w:name w:val="Strong"/>
    <w:basedOn w:val="DefaultParagraphFont"/>
    <w:uiPriority w:val="22"/>
    <w:qFormat/>
    <w:rsid w:val="00C75FCE"/>
    <w:rPr>
      <w:b/>
      <w:bCs/>
    </w:rPr>
  </w:style>
  <w:style w:type="character" w:customStyle="1" w:styleId="Heading1Char">
    <w:name w:val="Heading 1 Char"/>
    <w:basedOn w:val="DefaultParagraphFont"/>
    <w:link w:val="Heading1"/>
    <w:uiPriority w:val="9"/>
    <w:rsid w:val="00721F93"/>
    <w:rPr>
      <w:rFonts w:ascii="Times New Roman" w:eastAsia="Times New Roman" w:hAnsi="Times New Roman" w:cs="Times New Roman"/>
      <w:b/>
      <w:bCs/>
      <w:kern w:val="36"/>
      <w:sz w:val="48"/>
      <w:szCs w:val="48"/>
    </w:rPr>
  </w:style>
  <w:style w:type="character" w:customStyle="1" w:styleId="vcard">
    <w:name w:val="vcard"/>
    <w:basedOn w:val="DefaultParagraphFont"/>
    <w:rsid w:val="00721F93"/>
  </w:style>
  <w:style w:type="character" w:customStyle="1" w:styleId="label">
    <w:name w:val="label"/>
    <w:basedOn w:val="DefaultParagraphFont"/>
    <w:rsid w:val="00721F93"/>
  </w:style>
  <w:style w:type="character" w:customStyle="1" w:styleId="fn">
    <w:name w:val="fn"/>
    <w:basedOn w:val="DefaultParagraphFont"/>
    <w:rsid w:val="00721F93"/>
  </w:style>
  <w:style w:type="character" w:customStyle="1" w:styleId="date">
    <w:name w:val="date"/>
    <w:basedOn w:val="DefaultParagraphFont"/>
    <w:rsid w:val="00721F93"/>
  </w:style>
  <w:style w:type="character" w:customStyle="1" w:styleId="cat-btn">
    <w:name w:val="cat-btn"/>
    <w:basedOn w:val="DefaultParagraphFont"/>
    <w:rsid w:val="00721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91911">
      <w:bodyDiv w:val="1"/>
      <w:marLeft w:val="0"/>
      <w:marRight w:val="0"/>
      <w:marTop w:val="0"/>
      <w:marBottom w:val="0"/>
      <w:divBdr>
        <w:top w:val="none" w:sz="0" w:space="0" w:color="auto"/>
        <w:left w:val="none" w:sz="0" w:space="0" w:color="auto"/>
        <w:bottom w:val="none" w:sz="0" w:space="0" w:color="auto"/>
        <w:right w:val="none" w:sz="0" w:space="0" w:color="auto"/>
      </w:divBdr>
      <w:divsChild>
        <w:div w:id="1582518097">
          <w:marLeft w:val="0"/>
          <w:marRight w:val="0"/>
          <w:marTop w:val="0"/>
          <w:marBottom w:val="0"/>
          <w:divBdr>
            <w:top w:val="none" w:sz="0" w:space="0" w:color="auto"/>
            <w:left w:val="none" w:sz="0" w:space="0" w:color="auto"/>
            <w:bottom w:val="none" w:sz="0" w:space="0" w:color="auto"/>
            <w:right w:val="none" w:sz="0" w:space="0" w:color="auto"/>
          </w:divBdr>
          <w:divsChild>
            <w:div w:id="1981183584">
              <w:marLeft w:val="0"/>
              <w:marRight w:val="0"/>
              <w:marTop w:val="0"/>
              <w:marBottom w:val="0"/>
              <w:divBdr>
                <w:top w:val="none" w:sz="0" w:space="0" w:color="auto"/>
                <w:left w:val="none" w:sz="0" w:space="0" w:color="auto"/>
                <w:bottom w:val="none" w:sz="0" w:space="0" w:color="auto"/>
                <w:right w:val="none" w:sz="0" w:space="0" w:color="auto"/>
              </w:divBdr>
              <w:divsChild>
                <w:div w:id="121759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145668">
      <w:bodyDiv w:val="1"/>
      <w:marLeft w:val="0"/>
      <w:marRight w:val="0"/>
      <w:marTop w:val="0"/>
      <w:marBottom w:val="0"/>
      <w:divBdr>
        <w:top w:val="none" w:sz="0" w:space="0" w:color="auto"/>
        <w:left w:val="none" w:sz="0" w:space="0" w:color="auto"/>
        <w:bottom w:val="none" w:sz="0" w:space="0" w:color="auto"/>
        <w:right w:val="none" w:sz="0" w:space="0" w:color="auto"/>
      </w:divBdr>
    </w:div>
    <w:div w:id="767390219">
      <w:bodyDiv w:val="1"/>
      <w:marLeft w:val="0"/>
      <w:marRight w:val="0"/>
      <w:marTop w:val="0"/>
      <w:marBottom w:val="0"/>
      <w:divBdr>
        <w:top w:val="none" w:sz="0" w:space="0" w:color="auto"/>
        <w:left w:val="none" w:sz="0" w:space="0" w:color="auto"/>
        <w:bottom w:val="none" w:sz="0" w:space="0" w:color="auto"/>
        <w:right w:val="none" w:sz="0" w:space="0" w:color="auto"/>
      </w:divBdr>
      <w:divsChild>
        <w:div w:id="1208908374">
          <w:marLeft w:val="0"/>
          <w:marRight w:val="0"/>
          <w:marTop w:val="0"/>
          <w:marBottom w:val="0"/>
          <w:divBdr>
            <w:top w:val="none" w:sz="0" w:space="0" w:color="auto"/>
            <w:left w:val="none" w:sz="0" w:space="0" w:color="auto"/>
            <w:bottom w:val="none" w:sz="0" w:space="0" w:color="auto"/>
            <w:right w:val="none" w:sz="0" w:space="0" w:color="auto"/>
          </w:divBdr>
          <w:divsChild>
            <w:div w:id="659893913">
              <w:marLeft w:val="0"/>
              <w:marRight w:val="0"/>
              <w:marTop w:val="0"/>
              <w:marBottom w:val="0"/>
              <w:divBdr>
                <w:top w:val="none" w:sz="0" w:space="0" w:color="auto"/>
                <w:left w:val="none" w:sz="0" w:space="0" w:color="auto"/>
                <w:bottom w:val="none" w:sz="0" w:space="0" w:color="auto"/>
                <w:right w:val="none" w:sz="0" w:space="0" w:color="auto"/>
              </w:divBdr>
              <w:divsChild>
                <w:div w:id="555363335">
                  <w:marLeft w:val="0"/>
                  <w:marRight w:val="0"/>
                  <w:marTop w:val="0"/>
                  <w:marBottom w:val="0"/>
                  <w:divBdr>
                    <w:top w:val="none" w:sz="0" w:space="0" w:color="auto"/>
                    <w:left w:val="none" w:sz="0" w:space="0" w:color="auto"/>
                    <w:bottom w:val="none" w:sz="0" w:space="0" w:color="auto"/>
                    <w:right w:val="none" w:sz="0" w:space="0" w:color="auto"/>
                  </w:divBdr>
                  <w:divsChild>
                    <w:div w:id="11054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718586">
          <w:marLeft w:val="0"/>
          <w:marRight w:val="0"/>
          <w:marTop w:val="0"/>
          <w:marBottom w:val="0"/>
          <w:divBdr>
            <w:top w:val="none" w:sz="0" w:space="0" w:color="auto"/>
            <w:left w:val="none" w:sz="0" w:space="0" w:color="auto"/>
            <w:bottom w:val="none" w:sz="0" w:space="0" w:color="auto"/>
            <w:right w:val="none" w:sz="0" w:space="0" w:color="auto"/>
          </w:divBdr>
          <w:divsChild>
            <w:div w:id="2084375528">
              <w:marLeft w:val="0"/>
              <w:marRight w:val="0"/>
              <w:marTop w:val="0"/>
              <w:marBottom w:val="0"/>
              <w:divBdr>
                <w:top w:val="none" w:sz="0" w:space="0" w:color="auto"/>
                <w:left w:val="none" w:sz="0" w:space="0" w:color="auto"/>
                <w:bottom w:val="none" w:sz="0" w:space="0" w:color="auto"/>
                <w:right w:val="none" w:sz="0" w:space="0" w:color="auto"/>
              </w:divBdr>
              <w:divsChild>
                <w:div w:id="1634943451">
                  <w:marLeft w:val="0"/>
                  <w:marRight w:val="0"/>
                  <w:marTop w:val="0"/>
                  <w:marBottom w:val="0"/>
                  <w:divBdr>
                    <w:top w:val="none" w:sz="0" w:space="0" w:color="auto"/>
                    <w:left w:val="none" w:sz="0" w:space="0" w:color="auto"/>
                    <w:bottom w:val="none" w:sz="0" w:space="0" w:color="auto"/>
                    <w:right w:val="none" w:sz="0" w:space="0" w:color="auto"/>
                  </w:divBdr>
                  <w:divsChild>
                    <w:div w:id="629671051">
                      <w:marLeft w:val="0"/>
                      <w:marRight w:val="0"/>
                      <w:marTop w:val="0"/>
                      <w:marBottom w:val="0"/>
                      <w:divBdr>
                        <w:top w:val="none" w:sz="0" w:space="0" w:color="auto"/>
                        <w:left w:val="none" w:sz="0" w:space="0" w:color="auto"/>
                        <w:bottom w:val="none" w:sz="0" w:space="0" w:color="auto"/>
                        <w:right w:val="none" w:sz="0" w:space="0" w:color="auto"/>
                      </w:divBdr>
                      <w:divsChild>
                        <w:div w:id="1828204293">
                          <w:marLeft w:val="0"/>
                          <w:marRight w:val="0"/>
                          <w:marTop w:val="0"/>
                          <w:marBottom w:val="0"/>
                          <w:divBdr>
                            <w:top w:val="none" w:sz="0" w:space="0" w:color="auto"/>
                            <w:left w:val="none" w:sz="0" w:space="0" w:color="auto"/>
                            <w:bottom w:val="none" w:sz="0" w:space="0" w:color="auto"/>
                            <w:right w:val="none" w:sz="0" w:space="0" w:color="auto"/>
                          </w:divBdr>
                          <w:divsChild>
                            <w:div w:id="637611187">
                              <w:marLeft w:val="0"/>
                              <w:marRight w:val="0"/>
                              <w:marTop w:val="0"/>
                              <w:marBottom w:val="0"/>
                              <w:divBdr>
                                <w:top w:val="none" w:sz="0" w:space="0" w:color="auto"/>
                                <w:left w:val="none" w:sz="0" w:space="0" w:color="auto"/>
                                <w:bottom w:val="none" w:sz="0" w:space="0" w:color="auto"/>
                                <w:right w:val="none" w:sz="0" w:space="0" w:color="auto"/>
                              </w:divBdr>
                              <w:divsChild>
                                <w:div w:id="376707895">
                                  <w:marLeft w:val="0"/>
                                  <w:marRight w:val="0"/>
                                  <w:marTop w:val="0"/>
                                  <w:marBottom w:val="0"/>
                                  <w:divBdr>
                                    <w:top w:val="none" w:sz="0" w:space="0" w:color="auto"/>
                                    <w:left w:val="none" w:sz="0" w:space="0" w:color="auto"/>
                                    <w:bottom w:val="none" w:sz="0" w:space="0" w:color="auto"/>
                                    <w:right w:val="none" w:sz="0" w:space="0" w:color="auto"/>
                                  </w:divBdr>
                                  <w:divsChild>
                                    <w:div w:id="1141921999">
                                      <w:marLeft w:val="0"/>
                                      <w:marRight w:val="0"/>
                                      <w:marTop w:val="0"/>
                                      <w:marBottom w:val="0"/>
                                      <w:divBdr>
                                        <w:top w:val="none" w:sz="0" w:space="0" w:color="auto"/>
                                        <w:left w:val="none" w:sz="0" w:space="0" w:color="auto"/>
                                        <w:bottom w:val="none" w:sz="0" w:space="0" w:color="auto"/>
                                        <w:right w:val="none" w:sz="0" w:space="0" w:color="auto"/>
                                      </w:divBdr>
                                      <w:divsChild>
                                        <w:div w:id="1192693122">
                                          <w:marLeft w:val="0"/>
                                          <w:marRight w:val="0"/>
                                          <w:marTop w:val="0"/>
                                          <w:marBottom w:val="0"/>
                                          <w:divBdr>
                                            <w:top w:val="none" w:sz="0" w:space="0" w:color="auto"/>
                                            <w:left w:val="none" w:sz="0" w:space="0" w:color="auto"/>
                                            <w:bottom w:val="none" w:sz="0" w:space="0" w:color="auto"/>
                                            <w:right w:val="none" w:sz="0" w:space="0" w:color="auto"/>
                                          </w:divBdr>
                                          <w:divsChild>
                                            <w:div w:id="1526282455">
                                              <w:marLeft w:val="0"/>
                                              <w:marRight w:val="0"/>
                                              <w:marTop w:val="0"/>
                                              <w:marBottom w:val="0"/>
                                              <w:divBdr>
                                                <w:top w:val="none" w:sz="0" w:space="0" w:color="auto"/>
                                                <w:left w:val="none" w:sz="0" w:space="0" w:color="auto"/>
                                                <w:bottom w:val="none" w:sz="0" w:space="0" w:color="auto"/>
                                                <w:right w:val="none" w:sz="0" w:space="0" w:color="auto"/>
                                              </w:divBdr>
                                            </w:div>
                                            <w:div w:id="973026055">
                                              <w:marLeft w:val="0"/>
                                              <w:marRight w:val="0"/>
                                              <w:marTop w:val="0"/>
                                              <w:marBottom w:val="0"/>
                                              <w:divBdr>
                                                <w:top w:val="none" w:sz="0" w:space="0" w:color="auto"/>
                                                <w:left w:val="none" w:sz="0" w:space="0" w:color="auto"/>
                                                <w:bottom w:val="none" w:sz="0" w:space="0" w:color="auto"/>
                                                <w:right w:val="none" w:sz="0" w:space="0" w:color="auto"/>
                                              </w:divBdr>
                                            </w:div>
                                            <w:div w:id="90187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958121">
                                  <w:marLeft w:val="0"/>
                                  <w:marRight w:val="0"/>
                                  <w:marTop w:val="0"/>
                                  <w:marBottom w:val="0"/>
                                  <w:divBdr>
                                    <w:top w:val="none" w:sz="0" w:space="0" w:color="auto"/>
                                    <w:left w:val="none" w:sz="0" w:space="0" w:color="auto"/>
                                    <w:bottom w:val="none" w:sz="0" w:space="0" w:color="auto"/>
                                    <w:right w:val="none" w:sz="0" w:space="0" w:color="auto"/>
                                  </w:divBdr>
                                  <w:divsChild>
                                    <w:div w:id="14428872">
                                      <w:marLeft w:val="0"/>
                                      <w:marRight w:val="0"/>
                                      <w:marTop w:val="0"/>
                                      <w:marBottom w:val="0"/>
                                      <w:divBdr>
                                        <w:top w:val="none" w:sz="0" w:space="0" w:color="auto"/>
                                        <w:left w:val="none" w:sz="0" w:space="0" w:color="auto"/>
                                        <w:bottom w:val="none" w:sz="0" w:space="0" w:color="auto"/>
                                        <w:right w:val="none" w:sz="0" w:space="0" w:color="auto"/>
                                      </w:divBdr>
                                      <w:divsChild>
                                        <w:div w:id="990132158">
                                          <w:marLeft w:val="0"/>
                                          <w:marRight w:val="0"/>
                                          <w:marTop w:val="0"/>
                                          <w:marBottom w:val="0"/>
                                          <w:divBdr>
                                            <w:top w:val="none" w:sz="0" w:space="0" w:color="auto"/>
                                            <w:left w:val="none" w:sz="0" w:space="0" w:color="auto"/>
                                            <w:bottom w:val="none" w:sz="0" w:space="0" w:color="auto"/>
                                            <w:right w:val="none" w:sz="0" w:space="0" w:color="auto"/>
                                          </w:divBdr>
                                          <w:divsChild>
                                            <w:div w:id="1984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3860925">
                          <w:marLeft w:val="0"/>
                          <w:marRight w:val="0"/>
                          <w:marTop w:val="0"/>
                          <w:marBottom w:val="0"/>
                          <w:divBdr>
                            <w:top w:val="none" w:sz="0" w:space="0" w:color="auto"/>
                            <w:left w:val="none" w:sz="0" w:space="0" w:color="auto"/>
                            <w:bottom w:val="none" w:sz="0" w:space="0" w:color="auto"/>
                            <w:right w:val="none" w:sz="0" w:space="0" w:color="auto"/>
                          </w:divBdr>
                          <w:divsChild>
                            <w:div w:id="1623460817">
                              <w:marLeft w:val="0"/>
                              <w:marRight w:val="0"/>
                              <w:marTop w:val="0"/>
                              <w:marBottom w:val="0"/>
                              <w:divBdr>
                                <w:top w:val="none" w:sz="0" w:space="0" w:color="auto"/>
                                <w:left w:val="none" w:sz="0" w:space="0" w:color="auto"/>
                                <w:bottom w:val="none" w:sz="0" w:space="0" w:color="auto"/>
                                <w:right w:val="none" w:sz="0" w:space="0" w:color="auto"/>
                              </w:divBdr>
                              <w:divsChild>
                                <w:div w:id="451824631">
                                  <w:marLeft w:val="0"/>
                                  <w:marRight w:val="0"/>
                                  <w:marTop w:val="0"/>
                                  <w:marBottom w:val="0"/>
                                  <w:divBdr>
                                    <w:top w:val="none" w:sz="0" w:space="0" w:color="auto"/>
                                    <w:left w:val="none" w:sz="0" w:space="0" w:color="auto"/>
                                    <w:bottom w:val="none" w:sz="0" w:space="0" w:color="auto"/>
                                    <w:right w:val="none" w:sz="0" w:space="0" w:color="auto"/>
                                  </w:divBdr>
                                  <w:divsChild>
                                    <w:div w:id="148118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ornayesh.com/author/m-ebrahim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ornayesh.com/category/featured/"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ornayesh.com/blog/" TargetMode="External"/><Relationship Id="rId11" Type="http://schemas.openxmlformats.org/officeDocument/2006/relationships/hyperlink" Target="https://www.kanomodel.com/" TargetMode="External"/><Relationship Id="rId5" Type="http://schemas.openxmlformats.org/officeDocument/2006/relationships/hyperlink" Target="http://bornayesh.com"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bornayesh.com/wp-content/uploads/2019/05/kano1-1024x683.jp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559</Words>
  <Characters>3191</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Internet</dc:creator>
  <cp:keywords/>
  <dc:description/>
  <cp:lastModifiedBy>Internet</cp:lastModifiedBy>
  <cp:revision>6</cp:revision>
  <dcterms:created xsi:type="dcterms:W3CDTF">2019-10-21T09:50:00Z</dcterms:created>
  <dcterms:modified xsi:type="dcterms:W3CDTF">2019-10-21T09:58:00Z</dcterms:modified>
</cp:coreProperties>
</file>